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26952" w14:textId="77777777" w:rsidR="002254DC" w:rsidRDefault="7E2820E7" w:rsidP="002254DC">
      <w:pPr>
        <w:pStyle w:val="Heading1"/>
      </w:pPr>
      <w:r>
        <w:t>CDU Receipt</w:t>
      </w:r>
    </w:p>
    <w:p w14:paraId="260AF7F8" w14:textId="3A0E5BE6" w:rsidR="000F130A" w:rsidRPr="00B3448F" w:rsidRDefault="000F130A" w:rsidP="00B3448F">
      <w:pPr>
        <w:pStyle w:val="Heading2"/>
        <w:shd w:val="clear" w:color="auto" w:fill="FFFFFF"/>
        <w:spacing w:before="270" w:after="135"/>
        <w:rPr>
          <w:rFonts w:ascii="Oswald" w:hAnsi="Oswald"/>
          <w:color w:val="000000"/>
          <w:sz w:val="41"/>
          <w:szCs w:val="41"/>
        </w:rPr>
      </w:pPr>
      <w:proofErr w:type="spellStart"/>
      <w:r w:rsidRPr="000F130A">
        <w:rPr>
          <w:rFonts w:ascii="Calibri" w:eastAsia="Calibri" w:hAnsi="Calibri" w:cs="Calibri"/>
          <w:b/>
          <w:bCs/>
          <w:color w:val="222222"/>
          <w:sz w:val="28"/>
          <w:szCs w:val="28"/>
          <w:lang w:val="en"/>
        </w:rPr>
        <w:t>AmpEd</w:t>
      </w:r>
      <w:proofErr w:type="spellEnd"/>
      <w:r w:rsidRPr="000F130A">
        <w:rPr>
          <w:rFonts w:ascii="Calibri" w:eastAsia="Calibri" w:hAnsi="Calibri" w:cs="Calibri"/>
          <w:b/>
          <w:bCs/>
          <w:color w:val="222222"/>
          <w:sz w:val="28"/>
          <w:szCs w:val="28"/>
          <w:lang w:val="en"/>
        </w:rPr>
        <w:t xml:space="preserve">: </w:t>
      </w:r>
      <w:proofErr w:type="spellStart"/>
      <w:r w:rsidR="00B3448F" w:rsidRPr="00B3448F">
        <w:rPr>
          <w:rFonts w:ascii="Calibri" w:eastAsia="Calibri" w:hAnsi="Calibri" w:cs="Calibri"/>
          <w:b/>
          <w:bCs/>
          <w:color w:val="222222"/>
          <w:sz w:val="28"/>
          <w:szCs w:val="28"/>
          <w:lang w:val="en"/>
        </w:rPr>
        <w:t>Mokuso</w:t>
      </w:r>
      <w:proofErr w:type="spellEnd"/>
      <w:r w:rsidR="00B3448F" w:rsidRPr="00B3448F">
        <w:rPr>
          <w:rFonts w:ascii="Calibri" w:eastAsia="Calibri" w:hAnsi="Calibri" w:cs="Calibri"/>
          <w:b/>
          <w:bCs/>
          <w:color w:val="222222"/>
          <w:sz w:val="28"/>
          <w:szCs w:val="28"/>
          <w:lang w:val="en"/>
        </w:rPr>
        <w:t xml:space="preserve"> – Lead Yourself</w:t>
      </w:r>
    </w:p>
    <w:p w14:paraId="4103B9FF" w14:textId="326A1D4F" w:rsidR="00B3448F" w:rsidRPr="00B3448F" w:rsidRDefault="00B3448F" w:rsidP="00B3448F">
      <w:pPr>
        <w:shd w:val="clear" w:color="auto" w:fill="FFFFFF"/>
        <w:spacing w:after="135" w:line="240" w:lineRule="auto"/>
        <w:rPr>
          <w:rFonts w:eastAsiaTheme="minorEastAsia"/>
          <w:color w:val="222222"/>
          <w:sz w:val="24"/>
          <w:szCs w:val="24"/>
          <w:lang w:val="en"/>
        </w:rPr>
      </w:pPr>
      <w:r w:rsidRPr="00B3448F">
        <w:rPr>
          <w:rFonts w:eastAsiaTheme="minorEastAsia"/>
          <w:color w:val="222222"/>
          <w:sz w:val="24"/>
          <w:szCs w:val="24"/>
          <w:lang w:val="en"/>
        </w:rPr>
        <w:t xml:space="preserve">In order to lead others, you have to understand yourself first. </w:t>
      </w:r>
      <w:proofErr w:type="gramStart"/>
      <w:r w:rsidRPr="00B3448F">
        <w:rPr>
          <w:rFonts w:eastAsiaTheme="minorEastAsia"/>
          <w:color w:val="222222"/>
          <w:sz w:val="24"/>
          <w:szCs w:val="24"/>
          <w:lang w:val="en"/>
        </w:rPr>
        <w:t>Business analyst lead in many different ways.</w:t>
      </w:r>
      <w:proofErr w:type="gramEnd"/>
      <w:r w:rsidRPr="00B3448F">
        <w:rPr>
          <w:rFonts w:eastAsiaTheme="minorEastAsia"/>
          <w:color w:val="222222"/>
          <w:sz w:val="24"/>
          <w:szCs w:val="24"/>
          <w:lang w:val="en"/>
        </w:rPr>
        <w:t xml:space="preserve"> Leadership is not just a title of </w:t>
      </w:r>
      <w:proofErr w:type="gramStart"/>
      <w:r w:rsidRPr="00B3448F">
        <w:rPr>
          <w:rFonts w:eastAsiaTheme="minorEastAsia"/>
          <w:color w:val="222222"/>
          <w:sz w:val="24"/>
          <w:szCs w:val="24"/>
          <w:lang w:val="en"/>
        </w:rPr>
        <w:t>management,</w:t>
      </w:r>
      <w:proofErr w:type="gramEnd"/>
      <w:r w:rsidRPr="00B3448F">
        <w:rPr>
          <w:rFonts w:eastAsiaTheme="minorEastAsia"/>
          <w:color w:val="222222"/>
          <w:sz w:val="24"/>
          <w:szCs w:val="24"/>
          <w:lang w:val="en"/>
        </w:rPr>
        <w:t xml:space="preserve"> leadership is the act, or an instance, of leading. Leading is a skill. A skill that is imperative to be successful as a business analyst. However, to be an effective leader there are characteristics that should be possessed AND you must understand yourself.</w:t>
      </w:r>
    </w:p>
    <w:p w14:paraId="470353A3" w14:textId="77777777" w:rsidR="00B3448F" w:rsidRPr="00B3448F" w:rsidRDefault="00B3448F" w:rsidP="00B3448F">
      <w:pPr>
        <w:shd w:val="clear" w:color="auto" w:fill="FFFFFF"/>
        <w:spacing w:after="135" w:line="240" w:lineRule="auto"/>
        <w:rPr>
          <w:rFonts w:eastAsiaTheme="minorEastAsia"/>
          <w:color w:val="222222"/>
          <w:sz w:val="24"/>
          <w:szCs w:val="24"/>
          <w:lang w:val="en"/>
        </w:rPr>
      </w:pPr>
      <w:r w:rsidRPr="00B3448F">
        <w:rPr>
          <w:rFonts w:eastAsiaTheme="minorEastAsia"/>
          <w:color w:val="222222"/>
          <w:sz w:val="24"/>
          <w:szCs w:val="24"/>
          <w:lang w:val="en"/>
        </w:rPr>
        <w:t>In this interactive presentation we will leverage martial arts concepts to prepare your mind for self-reflection and self-introspection, self-reflection and self-introspection exercise to understand one's self and uncover your layers, creation of a lead yourself execution plan based on the self-reflection and introspection exercises, defining the brand you want to be known by leveraging the lead yourself execution plan, and finally strategies on how to maintain your brand. Once you clearly know who you are, and the brand you want to portray, you can position yourself to effectively lead others and bring forth the business transformations to take the organizations you serve to the next level.</w:t>
      </w:r>
    </w:p>
    <w:p w14:paraId="6972695E" w14:textId="06FE86F9" w:rsidR="002254DC" w:rsidRPr="002254DC" w:rsidRDefault="001D6F7F" w:rsidP="001D6F7F">
      <w:pPr>
        <w:pStyle w:val="NoSpacing"/>
        <w:rPr>
          <w:lang w:val="en"/>
        </w:rPr>
      </w:pPr>
      <w:r w:rsidRPr="001D6F7F">
        <w:rPr>
          <w:b/>
          <w:bCs/>
          <w:color w:val="000000" w:themeColor="text1"/>
          <w:sz w:val="24"/>
          <w:szCs w:val="24"/>
          <w:lang w:val="en"/>
        </w:rPr>
        <w:t>ID:</w:t>
      </w:r>
      <w:r>
        <w:rPr>
          <w:b/>
          <w:bCs/>
          <w:lang w:val="en"/>
        </w:rPr>
        <w:t xml:space="preserve"> </w:t>
      </w:r>
      <w:r w:rsidR="00B3448F">
        <w:rPr>
          <w:rFonts w:ascii="Calibri" w:eastAsia="Calibri" w:hAnsi="Calibri" w:cs="Calibri"/>
          <w:sz w:val="24"/>
          <w:szCs w:val="24"/>
          <w:lang w:val="en"/>
        </w:rPr>
        <w:t>AMPED2019_12</w:t>
      </w:r>
      <w:r w:rsidR="67559DC4">
        <w:br/>
      </w:r>
      <w:r w:rsidR="7E2820E7" w:rsidRPr="001D6F7F">
        <w:rPr>
          <w:b/>
          <w:bCs/>
          <w:color w:val="000000" w:themeColor="text1"/>
          <w:sz w:val="24"/>
          <w:szCs w:val="24"/>
          <w:lang w:val="en"/>
        </w:rPr>
        <w:t>Contact Hours:</w:t>
      </w:r>
      <w:r w:rsidR="7E2820E7" w:rsidRPr="7E2820E7">
        <w:rPr>
          <w:lang w:val="en"/>
        </w:rPr>
        <w:t xml:space="preserve"> </w:t>
      </w:r>
      <w:r w:rsidR="00B3448F">
        <w:rPr>
          <w:rFonts w:ascii="Calibri" w:eastAsia="Calibri" w:hAnsi="Calibri" w:cs="Calibri"/>
          <w:sz w:val="24"/>
          <w:szCs w:val="24"/>
          <w:lang w:val="en"/>
        </w:rPr>
        <w:t>2</w:t>
      </w:r>
    </w:p>
    <w:p w14:paraId="69726960" w14:textId="06DEE70B" w:rsidR="002254DC" w:rsidRPr="00E10478" w:rsidRDefault="02E3878B" w:rsidP="02E3878B">
      <w:pPr>
        <w:spacing w:line="240" w:lineRule="auto"/>
        <w:rPr>
          <w:sz w:val="24"/>
          <w:szCs w:val="24"/>
          <w:lang w:val="en"/>
        </w:rPr>
      </w:pPr>
      <w:r w:rsidRPr="02E3878B">
        <w:rPr>
          <w:b/>
          <w:bCs/>
          <w:color w:val="000000" w:themeColor="text1"/>
          <w:sz w:val="24"/>
          <w:szCs w:val="24"/>
          <w:lang w:val="en"/>
        </w:rPr>
        <w:t xml:space="preserve">BABOK Coverage: </w:t>
      </w:r>
      <w:r w:rsidRPr="02E3878B">
        <w:rPr>
          <w:sz w:val="24"/>
          <w:szCs w:val="24"/>
          <w:lang w:val="en"/>
        </w:rPr>
        <w:t xml:space="preserve"> </w:t>
      </w:r>
      <w:proofErr w:type="gramStart"/>
      <w:r w:rsidRPr="02E3878B">
        <w:rPr>
          <w:rFonts w:ascii="Calibri" w:eastAsia="Calibri" w:hAnsi="Calibri" w:cs="Calibri"/>
          <w:sz w:val="24"/>
          <w:szCs w:val="24"/>
          <w:lang w:val="en"/>
        </w:rPr>
        <w:t xml:space="preserve">BABOK  </w:t>
      </w:r>
      <w:proofErr w:type="spellStart"/>
      <w:r w:rsidRPr="02E3878B">
        <w:rPr>
          <w:rFonts w:ascii="Calibri" w:eastAsia="Calibri" w:hAnsi="Calibri" w:cs="Calibri"/>
          <w:sz w:val="24"/>
          <w:szCs w:val="24"/>
          <w:lang w:val="en"/>
        </w:rPr>
        <w:t>Ch</w:t>
      </w:r>
      <w:proofErr w:type="spellEnd"/>
      <w:proofErr w:type="gramEnd"/>
      <w:r w:rsidR="00CB3932">
        <w:rPr>
          <w:rFonts w:ascii="Calibri" w:eastAsia="Calibri" w:hAnsi="Calibri" w:cs="Calibri"/>
          <w:sz w:val="24"/>
          <w:szCs w:val="24"/>
          <w:lang w:val="en"/>
        </w:rPr>
        <w:t xml:space="preserve"> </w:t>
      </w:r>
      <w:r w:rsidR="00180075">
        <w:rPr>
          <w:rFonts w:ascii="Calibri" w:eastAsia="Calibri" w:hAnsi="Calibri" w:cs="Calibri"/>
          <w:sz w:val="24"/>
          <w:szCs w:val="24"/>
          <w:lang w:val="en"/>
        </w:rPr>
        <w:t>2</w:t>
      </w:r>
      <w:r w:rsidRPr="02E3878B">
        <w:rPr>
          <w:rFonts w:ascii="Calibri" w:eastAsia="Calibri" w:hAnsi="Calibri" w:cs="Calibri"/>
          <w:sz w:val="24"/>
          <w:szCs w:val="24"/>
          <w:lang w:val="en"/>
        </w:rPr>
        <w:t xml:space="preserve"> – </w:t>
      </w:r>
      <w:r w:rsidR="00180075">
        <w:rPr>
          <w:rFonts w:ascii="Calibri" w:eastAsia="Calibri" w:hAnsi="Calibri" w:cs="Calibri"/>
          <w:sz w:val="24"/>
          <w:szCs w:val="24"/>
          <w:lang w:val="en"/>
        </w:rPr>
        <w:t xml:space="preserve">Business Analysis Key Concepts, </w:t>
      </w:r>
      <w:proofErr w:type="spellStart"/>
      <w:r w:rsidR="00180075">
        <w:rPr>
          <w:rFonts w:ascii="Calibri" w:eastAsia="Calibri" w:hAnsi="Calibri" w:cs="Calibri"/>
          <w:sz w:val="24"/>
          <w:szCs w:val="24"/>
          <w:lang w:val="en"/>
        </w:rPr>
        <w:t>Ch</w:t>
      </w:r>
      <w:proofErr w:type="spellEnd"/>
      <w:r w:rsidR="00180075">
        <w:rPr>
          <w:rFonts w:ascii="Calibri" w:eastAsia="Calibri" w:hAnsi="Calibri" w:cs="Calibri"/>
          <w:sz w:val="24"/>
          <w:szCs w:val="24"/>
          <w:lang w:val="en"/>
        </w:rPr>
        <w:t xml:space="preserve"> 9 – Underlying Competencies</w:t>
      </w:r>
      <w:bookmarkStart w:id="0" w:name="_GoBack"/>
      <w:bookmarkEnd w:id="0"/>
      <w:r w:rsidR="0069015C">
        <w:rPr>
          <w:sz w:val="24"/>
          <w:szCs w:val="24"/>
          <w:lang w:val="en"/>
        </w:rPr>
        <w:t xml:space="preserve"> </w:t>
      </w:r>
      <w:r w:rsidR="0014241F">
        <w:rPr>
          <w:sz w:val="24"/>
          <w:szCs w:val="24"/>
          <w:lang w:val="en"/>
        </w:rPr>
        <w:br/>
      </w:r>
      <w:r w:rsidR="0069015C">
        <w:rPr>
          <w:sz w:val="24"/>
          <w:szCs w:val="24"/>
          <w:lang w:val="en"/>
        </w:rPr>
        <w:tab/>
      </w:r>
    </w:p>
    <w:p w14:paraId="69726961" w14:textId="77777777" w:rsidR="002254DC" w:rsidRDefault="7E2820E7" w:rsidP="67559DC4">
      <w:pPr>
        <w:pStyle w:val="Heading2"/>
        <w:rPr>
          <w:rFonts w:ascii="Times New Roman" w:eastAsia="Times New Roman" w:hAnsi="Times New Roman" w:cs="Times New Roman"/>
          <w:lang w:val="en"/>
        </w:rPr>
      </w:pPr>
      <w:r w:rsidRPr="7E2820E7">
        <w:rPr>
          <w:rFonts w:ascii="Times New Roman" w:eastAsia="Times New Roman" w:hAnsi="Times New Roman" w:cs="Times New Roman"/>
          <w:lang w:val="en"/>
        </w:rPr>
        <w:t>Presenter(s)</w:t>
      </w:r>
    </w:p>
    <w:p w14:paraId="6147BC2F" w14:textId="77777777" w:rsidR="00B3448F" w:rsidRDefault="00B3448F" w:rsidP="00B3448F">
      <w:pPr>
        <w:shd w:val="clear" w:color="auto" w:fill="FFFFFF"/>
        <w:spacing w:after="0" w:line="240" w:lineRule="auto"/>
        <w:rPr>
          <w:rFonts w:ascii="Helvetica" w:hAnsi="Helvetica"/>
          <w:b/>
          <w:bCs/>
          <w:color w:val="222222"/>
          <w:sz w:val="20"/>
          <w:szCs w:val="20"/>
          <w:shd w:val="clear" w:color="auto" w:fill="FFFFFF"/>
        </w:rPr>
      </w:pPr>
      <w:r>
        <w:rPr>
          <w:b/>
          <w:bCs/>
          <w:color w:val="000000" w:themeColor="text1"/>
          <w:sz w:val="24"/>
          <w:szCs w:val="24"/>
          <w:lang w:val="en"/>
        </w:rPr>
        <w:t>Paula Bell</w:t>
      </w:r>
    </w:p>
    <w:p w14:paraId="180B53AF" w14:textId="77777777" w:rsidR="00B3448F" w:rsidRPr="00FD562B" w:rsidRDefault="00B3448F" w:rsidP="00B3448F">
      <w:pPr>
        <w:shd w:val="clear" w:color="auto" w:fill="FFFFFF"/>
        <w:spacing w:after="135" w:line="240" w:lineRule="auto"/>
        <w:rPr>
          <w:rFonts w:eastAsiaTheme="minorEastAsia"/>
          <w:color w:val="222222"/>
          <w:sz w:val="24"/>
          <w:szCs w:val="24"/>
          <w:lang w:val="en"/>
        </w:rPr>
      </w:pPr>
      <w:r w:rsidRPr="00FD562B">
        <w:rPr>
          <w:rFonts w:eastAsiaTheme="minorEastAsia"/>
          <w:color w:val="222222"/>
          <w:sz w:val="24"/>
          <w:szCs w:val="24"/>
          <w:lang w:val="en"/>
        </w:rPr>
        <w:t xml:space="preserve">Paula Bell is the CEO of Paula </w:t>
      </w:r>
      <w:proofErr w:type="gramStart"/>
      <w:r w:rsidRPr="00FD562B">
        <w:rPr>
          <w:rFonts w:eastAsiaTheme="minorEastAsia"/>
          <w:color w:val="222222"/>
          <w:sz w:val="24"/>
          <w:szCs w:val="24"/>
          <w:lang w:val="en"/>
        </w:rPr>
        <w:t>A</w:t>
      </w:r>
      <w:proofErr w:type="gramEnd"/>
      <w:r w:rsidRPr="00FD562B">
        <w:rPr>
          <w:rFonts w:eastAsiaTheme="minorEastAsia"/>
          <w:color w:val="222222"/>
          <w:sz w:val="24"/>
          <w:szCs w:val="24"/>
          <w:lang w:val="en"/>
        </w:rPr>
        <w:t xml:space="preserve"> Bell Consulting, LLC. She is a Business Analyst, Leadership and Career Development coach, consultant, speaker and author with 21+ years of experience in corporate America in project roles to include business analyst, requirements manager, business initiatives manager, business process quality manager, technical writer, project manager, developer, test lead and implementation lead. Paula has experience in a variety of industries to include media, courts, manufacturing and financial. Paula has </w:t>
      </w:r>
      <w:proofErr w:type="gramStart"/>
      <w:r w:rsidRPr="00FD562B">
        <w:rPr>
          <w:rFonts w:eastAsiaTheme="minorEastAsia"/>
          <w:color w:val="222222"/>
          <w:sz w:val="24"/>
          <w:szCs w:val="24"/>
          <w:lang w:val="en"/>
        </w:rPr>
        <w:t>lead</w:t>
      </w:r>
      <w:proofErr w:type="gramEnd"/>
      <w:r w:rsidRPr="00FD562B">
        <w:rPr>
          <w:rFonts w:eastAsiaTheme="minorEastAsia"/>
          <w:color w:val="222222"/>
          <w:sz w:val="24"/>
          <w:szCs w:val="24"/>
          <w:lang w:val="en"/>
        </w:rPr>
        <w:t xml:space="preserve"> multiple highly-visible multi-million dollar technology and business projects to create solutions to transform businesses as either a consultant, senior business analyst or manager. Currently she is a Business Initiatives Manager leading a revenue team to build capabilities to bring new and innovative products to market.</w:t>
      </w:r>
    </w:p>
    <w:p w14:paraId="059616AD" w14:textId="77777777" w:rsidR="00B3448F" w:rsidRPr="00FD562B" w:rsidRDefault="00B3448F" w:rsidP="00B3448F">
      <w:pPr>
        <w:shd w:val="clear" w:color="auto" w:fill="FFFFFF"/>
        <w:spacing w:after="135" w:line="240" w:lineRule="auto"/>
        <w:rPr>
          <w:rFonts w:eastAsiaTheme="minorEastAsia"/>
          <w:color w:val="222222"/>
          <w:sz w:val="24"/>
          <w:szCs w:val="24"/>
          <w:lang w:val="en"/>
        </w:rPr>
      </w:pPr>
      <w:r w:rsidRPr="00FD562B">
        <w:rPr>
          <w:rFonts w:eastAsiaTheme="minorEastAsia"/>
          <w:color w:val="222222"/>
          <w:sz w:val="24"/>
          <w:szCs w:val="24"/>
          <w:lang w:val="en"/>
        </w:rPr>
        <w:t> </w:t>
      </w:r>
    </w:p>
    <w:p w14:paraId="69F0A3DE" w14:textId="77777777" w:rsidR="00B3448F" w:rsidRPr="00FD562B" w:rsidRDefault="00B3448F" w:rsidP="00B3448F">
      <w:pPr>
        <w:shd w:val="clear" w:color="auto" w:fill="FFFFFF"/>
        <w:spacing w:after="135" w:line="240" w:lineRule="auto"/>
        <w:rPr>
          <w:rFonts w:eastAsiaTheme="minorEastAsia"/>
          <w:color w:val="222222"/>
          <w:sz w:val="24"/>
          <w:szCs w:val="24"/>
          <w:lang w:val="en"/>
        </w:rPr>
      </w:pPr>
      <w:r w:rsidRPr="00FD562B">
        <w:rPr>
          <w:rFonts w:eastAsiaTheme="minorEastAsia"/>
          <w:color w:val="222222"/>
          <w:sz w:val="24"/>
          <w:szCs w:val="24"/>
          <w:lang w:val="en"/>
        </w:rPr>
        <w:t xml:space="preserve">Through her 5-tier consulting business model, Paula helps individuals find their passion, build their brand, and enhance their skill sets through consultations, coaching and customizable </w:t>
      </w:r>
      <w:r w:rsidRPr="00FD562B">
        <w:rPr>
          <w:rFonts w:eastAsiaTheme="minorEastAsia"/>
          <w:color w:val="222222"/>
          <w:sz w:val="24"/>
          <w:szCs w:val="24"/>
          <w:lang w:val="en"/>
        </w:rPr>
        <w:lastRenderedPageBreak/>
        <w:t xml:space="preserve">documentation. </w:t>
      </w:r>
      <w:proofErr w:type="gramStart"/>
      <w:r w:rsidRPr="00FD562B">
        <w:rPr>
          <w:rFonts w:eastAsiaTheme="minorEastAsia"/>
          <w:color w:val="222222"/>
          <w:sz w:val="24"/>
          <w:szCs w:val="24"/>
          <w:lang w:val="en"/>
        </w:rPr>
        <w:t xml:space="preserve">In hopes to empower and motivate others and themselves, through a structured journey of </w:t>
      </w:r>
      <w:proofErr w:type="spellStart"/>
      <w:r w:rsidRPr="00FD562B">
        <w:rPr>
          <w:rFonts w:eastAsiaTheme="minorEastAsia"/>
          <w:color w:val="222222"/>
          <w:sz w:val="24"/>
          <w:szCs w:val="24"/>
          <w:lang w:val="en"/>
        </w:rPr>
        <w:t>self reflection</w:t>
      </w:r>
      <w:proofErr w:type="spellEnd"/>
      <w:r w:rsidRPr="00FD562B">
        <w:rPr>
          <w:rFonts w:eastAsiaTheme="minorEastAsia"/>
          <w:color w:val="222222"/>
          <w:sz w:val="24"/>
          <w:szCs w:val="24"/>
          <w:lang w:val="en"/>
        </w:rPr>
        <w:t xml:space="preserve"> and awareness as a catalyst for unlimited success.</w:t>
      </w:r>
      <w:proofErr w:type="gramEnd"/>
    </w:p>
    <w:p w14:paraId="4FCB5E41" w14:textId="77777777" w:rsidR="00B3448F" w:rsidRPr="00FD562B" w:rsidRDefault="00B3448F" w:rsidP="00B3448F">
      <w:pPr>
        <w:shd w:val="clear" w:color="auto" w:fill="FFFFFF"/>
        <w:spacing w:after="135" w:line="240" w:lineRule="auto"/>
        <w:rPr>
          <w:rFonts w:eastAsiaTheme="minorEastAsia"/>
          <w:color w:val="222222"/>
          <w:sz w:val="24"/>
          <w:szCs w:val="24"/>
          <w:lang w:val="en"/>
        </w:rPr>
      </w:pPr>
      <w:r w:rsidRPr="00FD562B">
        <w:rPr>
          <w:rFonts w:eastAsiaTheme="minorEastAsia"/>
          <w:color w:val="222222"/>
          <w:sz w:val="24"/>
          <w:szCs w:val="24"/>
          <w:lang w:val="en"/>
        </w:rPr>
        <w:t xml:space="preserve">Paula is originally from Brooklyn, NY. She graduated with a </w:t>
      </w:r>
      <w:proofErr w:type="spellStart"/>
      <w:r w:rsidRPr="00FD562B">
        <w:rPr>
          <w:rFonts w:eastAsiaTheme="minorEastAsia"/>
          <w:color w:val="222222"/>
          <w:sz w:val="24"/>
          <w:szCs w:val="24"/>
          <w:lang w:val="en"/>
        </w:rPr>
        <w:t>Bachelors</w:t>
      </w:r>
      <w:proofErr w:type="spellEnd"/>
      <w:r w:rsidRPr="00FD562B">
        <w:rPr>
          <w:rFonts w:eastAsiaTheme="minorEastAsia"/>
          <w:color w:val="222222"/>
          <w:sz w:val="24"/>
          <w:szCs w:val="24"/>
          <w:lang w:val="en"/>
        </w:rPr>
        <w:t xml:space="preserve"> of Science in Management Information Systems from Oral Roberts, University located in Tulsa, OK. Paula is currently married and resides in Iowa with her husband and twins (boy/girl). Paula is extremely active in her community as she is the Past President of the Rev. Dr. Martin Luther King Jr. Scholarship Fund which provides scholarships to minorities attending Iowa institutions as well as volunteers for many different community events. Paula also studies and trains martials arts and achieved her 2nd degree black belt designation in August of 2018.</w:t>
      </w:r>
    </w:p>
    <w:p w14:paraId="037BB2F9" w14:textId="77777777" w:rsidR="000F130A" w:rsidRPr="000F130A" w:rsidRDefault="000F130A" w:rsidP="002254DC">
      <w:pPr>
        <w:shd w:val="clear" w:color="auto" w:fill="FFFFFF"/>
        <w:spacing w:after="0" w:line="240" w:lineRule="auto"/>
        <w:textAlignment w:val="top"/>
        <w:rPr>
          <w:rFonts w:eastAsiaTheme="minorEastAsia"/>
          <w:color w:val="222222"/>
          <w:sz w:val="24"/>
          <w:szCs w:val="24"/>
          <w:lang w:val="en"/>
        </w:rPr>
      </w:pPr>
    </w:p>
    <w:p w14:paraId="69726966" w14:textId="77777777" w:rsidR="002254DC" w:rsidRDefault="67559DC4" w:rsidP="67559DC4">
      <w:pPr>
        <w:pStyle w:val="Heading2"/>
        <w:rPr>
          <w:rFonts w:ascii="Times New Roman" w:eastAsia="Times New Roman" w:hAnsi="Times New Roman" w:cs="Times New Roman"/>
          <w:lang w:val="en"/>
        </w:rPr>
      </w:pPr>
      <w:r w:rsidRPr="67559DC4">
        <w:rPr>
          <w:rFonts w:ascii="Times New Roman" w:eastAsia="Times New Roman" w:hAnsi="Times New Roman" w:cs="Times New Roman"/>
          <w:lang w:val="en"/>
        </w:rPr>
        <w:t>Event Details</w:t>
      </w:r>
    </w:p>
    <w:p w14:paraId="69726967" w14:textId="3E4C71FD" w:rsidR="002254DC" w:rsidRPr="00505A9C" w:rsidRDefault="7E2820E7" w:rsidP="7E2820E7">
      <w:pPr>
        <w:pStyle w:val="Heading2"/>
        <w:spacing w:before="120"/>
        <w:rPr>
          <w:rFonts w:asciiTheme="minorHAnsi" w:eastAsiaTheme="minorEastAsia" w:hAnsiTheme="minorHAnsi" w:cstheme="minorBidi"/>
          <w:color w:val="222222"/>
          <w:sz w:val="24"/>
          <w:szCs w:val="24"/>
          <w:lang w:val="en"/>
        </w:rPr>
      </w:pPr>
      <w:r w:rsidRPr="7E2820E7">
        <w:rPr>
          <w:rFonts w:asciiTheme="minorHAnsi" w:eastAsiaTheme="minorEastAsia" w:hAnsiTheme="minorHAnsi" w:cstheme="minorBidi"/>
          <w:b/>
          <w:bCs/>
          <w:color w:val="222222"/>
          <w:sz w:val="24"/>
          <w:szCs w:val="24"/>
          <w:lang w:val="en"/>
        </w:rPr>
        <w:t xml:space="preserve">Date: </w:t>
      </w:r>
      <w:r w:rsidR="00B3448F">
        <w:rPr>
          <w:rFonts w:asciiTheme="minorHAnsi" w:eastAsiaTheme="minorEastAsia" w:hAnsiTheme="minorHAnsi" w:cstheme="minorBidi"/>
          <w:color w:val="222222"/>
          <w:sz w:val="24"/>
          <w:szCs w:val="24"/>
          <w:lang w:val="en"/>
        </w:rPr>
        <w:t>19</w:t>
      </w:r>
      <w:r w:rsidRPr="7E2820E7">
        <w:rPr>
          <w:rFonts w:asciiTheme="minorHAnsi" w:eastAsiaTheme="minorEastAsia" w:hAnsiTheme="minorHAnsi" w:cstheme="minorBidi"/>
          <w:color w:val="222222"/>
          <w:sz w:val="24"/>
          <w:szCs w:val="24"/>
          <w:lang w:val="en"/>
        </w:rPr>
        <w:t>-</w:t>
      </w:r>
      <w:r w:rsidR="00B3448F">
        <w:rPr>
          <w:rFonts w:asciiTheme="minorHAnsi" w:eastAsiaTheme="minorEastAsia" w:hAnsiTheme="minorHAnsi" w:cstheme="minorBidi"/>
          <w:color w:val="222222"/>
          <w:sz w:val="24"/>
          <w:szCs w:val="24"/>
          <w:lang w:val="en"/>
        </w:rPr>
        <w:t>Dec</w:t>
      </w:r>
      <w:r w:rsidR="000F130A">
        <w:rPr>
          <w:rFonts w:asciiTheme="minorHAnsi" w:eastAsiaTheme="minorEastAsia" w:hAnsiTheme="minorHAnsi" w:cstheme="minorBidi"/>
          <w:color w:val="222222"/>
          <w:sz w:val="24"/>
          <w:szCs w:val="24"/>
          <w:lang w:val="en"/>
        </w:rPr>
        <w:t>-2019 at 9</w:t>
      </w:r>
      <w:r w:rsidRPr="7E2820E7">
        <w:rPr>
          <w:rFonts w:asciiTheme="minorHAnsi" w:eastAsiaTheme="minorEastAsia" w:hAnsiTheme="minorHAnsi" w:cstheme="minorBidi"/>
          <w:color w:val="222222"/>
          <w:sz w:val="24"/>
          <w:szCs w:val="24"/>
          <w:lang w:val="en"/>
        </w:rPr>
        <w:t xml:space="preserve"> am </w:t>
      </w:r>
    </w:p>
    <w:p w14:paraId="70437FFE" w14:textId="3831B21E" w:rsidR="093122E7" w:rsidRDefault="7E2820E7" w:rsidP="7E2820E7">
      <w:pPr>
        <w:pStyle w:val="NoSpacing"/>
        <w:rPr>
          <w:sz w:val="24"/>
          <w:szCs w:val="24"/>
          <w:lang w:val="en"/>
        </w:rPr>
      </w:pPr>
      <w:r w:rsidRPr="7E2820E7">
        <w:rPr>
          <w:b/>
          <w:bCs/>
          <w:sz w:val="24"/>
          <w:szCs w:val="24"/>
          <w:lang w:val="en"/>
        </w:rPr>
        <w:t>Host:</w:t>
      </w:r>
      <w:r w:rsidRPr="7E2820E7">
        <w:rPr>
          <w:sz w:val="24"/>
          <w:szCs w:val="24"/>
          <w:lang w:val="en"/>
        </w:rPr>
        <w:t xml:space="preserve"> </w:t>
      </w:r>
      <w:proofErr w:type="spellStart"/>
      <w:r w:rsidR="00B3448F">
        <w:rPr>
          <w:sz w:val="24"/>
          <w:szCs w:val="24"/>
          <w:lang w:val="en"/>
        </w:rPr>
        <w:t>Wellmark</w:t>
      </w:r>
      <w:proofErr w:type="spellEnd"/>
      <w:r w:rsidR="00B3448F">
        <w:rPr>
          <w:sz w:val="24"/>
          <w:szCs w:val="24"/>
          <w:lang w:val="en"/>
        </w:rPr>
        <w:t xml:space="preserve"> BCBS</w:t>
      </w:r>
    </w:p>
    <w:p w14:paraId="01B26359" w14:textId="22CA9022" w:rsidR="7E2820E7" w:rsidRDefault="7E2820E7" w:rsidP="7E2820E7">
      <w:pPr>
        <w:rPr>
          <w:sz w:val="24"/>
          <w:szCs w:val="24"/>
          <w:lang w:val="en"/>
        </w:rPr>
      </w:pPr>
      <w:r w:rsidRPr="7E2820E7">
        <w:rPr>
          <w:rFonts w:eastAsiaTheme="minorEastAsia"/>
          <w:b/>
          <w:bCs/>
          <w:color w:val="222222"/>
          <w:sz w:val="24"/>
          <w:szCs w:val="24"/>
          <w:lang w:val="en"/>
        </w:rPr>
        <w:t xml:space="preserve">Location: </w:t>
      </w:r>
      <w:r w:rsidR="00B3448F">
        <w:rPr>
          <w:rFonts w:ascii="Calibri" w:eastAsia="Calibri" w:hAnsi="Calibri" w:cs="Calibri"/>
          <w:color w:val="000000" w:themeColor="text1"/>
          <w:sz w:val="24"/>
          <w:szCs w:val="24"/>
          <w:lang w:val="en"/>
        </w:rPr>
        <w:t>1331 Grand Avenue, Des Moines, IA 50309</w:t>
      </w:r>
    </w:p>
    <w:p w14:paraId="6972696B" w14:textId="77777777" w:rsidR="00AD588C" w:rsidRDefault="67559DC4" w:rsidP="007C2956">
      <w:pPr>
        <w:pStyle w:val="Heading1"/>
      </w:pPr>
      <w:r w:rsidRPr="67559DC4">
        <w:rPr>
          <w:sz w:val="26"/>
          <w:szCs w:val="26"/>
        </w:rPr>
        <w:t>Validation</w:t>
      </w:r>
    </w:p>
    <w:p w14:paraId="6972696C" w14:textId="77777777" w:rsidR="002254DC" w:rsidRDefault="67559DC4" w:rsidP="002254DC">
      <w:r>
        <w:t>This receipt is proof of attendance at the meeting described above by the following individual:</w:t>
      </w:r>
    </w:p>
    <w:p w14:paraId="6972696D" w14:textId="77777777" w:rsidR="00517818" w:rsidRDefault="67559DC4" w:rsidP="002254DC">
      <w:r>
        <w:t>______________________________________</w:t>
      </w:r>
      <w:r w:rsidR="00517818">
        <w:br/>
      </w:r>
      <w:r>
        <w:t>Attendee Name</w:t>
      </w:r>
    </w:p>
    <w:sectPr w:rsidR="00517818" w:rsidSect="00DE299D">
      <w:headerReference w:type="default" r:id="rId12"/>
      <w:footerReference w:type="default" r:id="rId13"/>
      <w:pgSz w:w="12240" w:h="15840" w:code="1"/>
      <w:pgMar w:top="216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7D6A8" w14:textId="77777777" w:rsidR="009A26A2" w:rsidRDefault="009A26A2" w:rsidP="00E9265A">
      <w:pPr>
        <w:spacing w:after="0" w:line="240" w:lineRule="auto"/>
      </w:pPr>
      <w:r>
        <w:separator/>
      </w:r>
    </w:p>
  </w:endnote>
  <w:endnote w:type="continuationSeparator" w:id="0">
    <w:p w14:paraId="5435431A" w14:textId="77777777" w:rsidR="009A26A2" w:rsidRDefault="009A26A2" w:rsidP="00E9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26974" w14:textId="77777777" w:rsidR="00BE0018" w:rsidRPr="00DE299D" w:rsidRDefault="00DE299D" w:rsidP="67559DC4">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3FF3E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00BE0018" w:rsidRPr="00DE299D">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54AFF" w14:textId="77777777" w:rsidR="009A26A2" w:rsidRDefault="009A26A2" w:rsidP="00E9265A">
      <w:pPr>
        <w:spacing w:after="0" w:line="240" w:lineRule="auto"/>
      </w:pPr>
      <w:r>
        <w:separator/>
      </w:r>
    </w:p>
  </w:footnote>
  <w:footnote w:type="continuationSeparator" w:id="0">
    <w:p w14:paraId="7F83FAAD" w14:textId="77777777" w:rsidR="009A26A2" w:rsidRDefault="009A26A2" w:rsidP="00E92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26972" w14:textId="77777777" w:rsidR="00E9265A" w:rsidRDefault="00E9265A" w:rsidP="00A615B1">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00E65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14:paraId="69726973" w14:textId="77777777" w:rsidR="00E9265A" w:rsidRPr="00DE299D" w:rsidRDefault="002B7323">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656968" stroked="f" strokeweight="1pt" w14:anchorId="55A66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w10:wrap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FFD"/>
    <w:multiLevelType w:val="multilevel"/>
    <w:tmpl w:val="3384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61D5C"/>
    <w:multiLevelType w:val="hybridMultilevel"/>
    <w:tmpl w:val="FF5CFD5C"/>
    <w:lvl w:ilvl="0" w:tplc="61C07182">
      <w:start w:val="1"/>
      <w:numFmt w:val="bullet"/>
      <w:lvlText w:val=""/>
      <w:lvlJc w:val="left"/>
      <w:pPr>
        <w:ind w:left="720" w:hanging="360"/>
      </w:pPr>
      <w:rPr>
        <w:rFonts w:ascii="Symbol" w:hAnsi="Symbol" w:hint="default"/>
      </w:rPr>
    </w:lvl>
    <w:lvl w:ilvl="1" w:tplc="E9FE6EC0">
      <w:start w:val="1"/>
      <w:numFmt w:val="bullet"/>
      <w:lvlText w:val="o"/>
      <w:lvlJc w:val="left"/>
      <w:pPr>
        <w:ind w:left="1440" w:hanging="360"/>
      </w:pPr>
      <w:rPr>
        <w:rFonts w:ascii="Courier New" w:hAnsi="Courier New" w:hint="default"/>
      </w:rPr>
    </w:lvl>
    <w:lvl w:ilvl="2" w:tplc="272405A2">
      <w:start w:val="1"/>
      <w:numFmt w:val="bullet"/>
      <w:lvlText w:val=""/>
      <w:lvlJc w:val="left"/>
      <w:pPr>
        <w:ind w:left="2160" w:hanging="360"/>
      </w:pPr>
      <w:rPr>
        <w:rFonts w:ascii="Wingdings" w:hAnsi="Wingdings" w:hint="default"/>
      </w:rPr>
    </w:lvl>
    <w:lvl w:ilvl="3" w:tplc="6E4607A6">
      <w:start w:val="1"/>
      <w:numFmt w:val="bullet"/>
      <w:lvlText w:val=""/>
      <w:lvlJc w:val="left"/>
      <w:pPr>
        <w:ind w:left="2880" w:hanging="360"/>
      </w:pPr>
      <w:rPr>
        <w:rFonts w:ascii="Symbol" w:hAnsi="Symbol" w:hint="default"/>
      </w:rPr>
    </w:lvl>
    <w:lvl w:ilvl="4" w:tplc="A5787C80">
      <w:start w:val="1"/>
      <w:numFmt w:val="bullet"/>
      <w:lvlText w:val="o"/>
      <w:lvlJc w:val="left"/>
      <w:pPr>
        <w:ind w:left="3600" w:hanging="360"/>
      </w:pPr>
      <w:rPr>
        <w:rFonts w:ascii="Courier New" w:hAnsi="Courier New" w:hint="default"/>
      </w:rPr>
    </w:lvl>
    <w:lvl w:ilvl="5" w:tplc="DFD6AE24">
      <w:start w:val="1"/>
      <w:numFmt w:val="bullet"/>
      <w:lvlText w:val=""/>
      <w:lvlJc w:val="left"/>
      <w:pPr>
        <w:ind w:left="4320" w:hanging="360"/>
      </w:pPr>
      <w:rPr>
        <w:rFonts w:ascii="Wingdings" w:hAnsi="Wingdings" w:hint="default"/>
      </w:rPr>
    </w:lvl>
    <w:lvl w:ilvl="6" w:tplc="0D3CF576">
      <w:start w:val="1"/>
      <w:numFmt w:val="bullet"/>
      <w:lvlText w:val=""/>
      <w:lvlJc w:val="left"/>
      <w:pPr>
        <w:ind w:left="5040" w:hanging="360"/>
      </w:pPr>
      <w:rPr>
        <w:rFonts w:ascii="Symbol" w:hAnsi="Symbol" w:hint="default"/>
      </w:rPr>
    </w:lvl>
    <w:lvl w:ilvl="7" w:tplc="54C20A50">
      <w:start w:val="1"/>
      <w:numFmt w:val="bullet"/>
      <w:lvlText w:val="o"/>
      <w:lvlJc w:val="left"/>
      <w:pPr>
        <w:ind w:left="5760" w:hanging="360"/>
      </w:pPr>
      <w:rPr>
        <w:rFonts w:ascii="Courier New" w:hAnsi="Courier New" w:hint="default"/>
      </w:rPr>
    </w:lvl>
    <w:lvl w:ilvl="8" w:tplc="F2AE8A4A">
      <w:start w:val="1"/>
      <w:numFmt w:val="bullet"/>
      <w:lvlText w:val=""/>
      <w:lvlJc w:val="left"/>
      <w:pPr>
        <w:ind w:left="6480" w:hanging="360"/>
      </w:pPr>
      <w:rPr>
        <w:rFonts w:ascii="Wingdings" w:hAnsi="Wingdings" w:hint="default"/>
      </w:rPr>
    </w:lvl>
  </w:abstractNum>
  <w:abstractNum w:abstractNumId="2">
    <w:nsid w:val="31CD3756"/>
    <w:multiLevelType w:val="multilevel"/>
    <w:tmpl w:val="20A8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32C04"/>
    <w:multiLevelType w:val="multilevel"/>
    <w:tmpl w:val="7CC2A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77958BF"/>
    <w:multiLevelType w:val="hybridMultilevel"/>
    <w:tmpl w:val="C3D2C1A0"/>
    <w:lvl w:ilvl="0" w:tplc="AC1ACBAE">
      <w:start w:val="1"/>
      <w:numFmt w:val="bullet"/>
      <w:lvlText w:val=""/>
      <w:lvlJc w:val="left"/>
      <w:pPr>
        <w:ind w:left="720" w:hanging="360"/>
      </w:pPr>
      <w:rPr>
        <w:rFonts w:ascii="Symbol" w:hAnsi="Symbol" w:hint="default"/>
      </w:rPr>
    </w:lvl>
    <w:lvl w:ilvl="1" w:tplc="8AF20DBE">
      <w:start w:val="1"/>
      <w:numFmt w:val="bullet"/>
      <w:lvlText w:val="o"/>
      <w:lvlJc w:val="left"/>
      <w:pPr>
        <w:ind w:left="1440" w:hanging="360"/>
      </w:pPr>
      <w:rPr>
        <w:rFonts w:ascii="Courier New" w:hAnsi="Courier New" w:hint="default"/>
      </w:rPr>
    </w:lvl>
    <w:lvl w:ilvl="2" w:tplc="7674CAC0">
      <w:start w:val="1"/>
      <w:numFmt w:val="bullet"/>
      <w:lvlText w:val=""/>
      <w:lvlJc w:val="left"/>
      <w:pPr>
        <w:ind w:left="2160" w:hanging="360"/>
      </w:pPr>
      <w:rPr>
        <w:rFonts w:ascii="Wingdings" w:hAnsi="Wingdings" w:hint="default"/>
      </w:rPr>
    </w:lvl>
    <w:lvl w:ilvl="3" w:tplc="CFE03A44">
      <w:start w:val="1"/>
      <w:numFmt w:val="bullet"/>
      <w:lvlText w:val=""/>
      <w:lvlJc w:val="left"/>
      <w:pPr>
        <w:ind w:left="2880" w:hanging="360"/>
      </w:pPr>
      <w:rPr>
        <w:rFonts w:ascii="Symbol" w:hAnsi="Symbol" w:hint="default"/>
      </w:rPr>
    </w:lvl>
    <w:lvl w:ilvl="4" w:tplc="8DFECCCE">
      <w:start w:val="1"/>
      <w:numFmt w:val="bullet"/>
      <w:lvlText w:val="o"/>
      <w:lvlJc w:val="left"/>
      <w:pPr>
        <w:ind w:left="3600" w:hanging="360"/>
      </w:pPr>
      <w:rPr>
        <w:rFonts w:ascii="Courier New" w:hAnsi="Courier New" w:hint="default"/>
      </w:rPr>
    </w:lvl>
    <w:lvl w:ilvl="5" w:tplc="B502C47E">
      <w:start w:val="1"/>
      <w:numFmt w:val="bullet"/>
      <w:lvlText w:val=""/>
      <w:lvlJc w:val="left"/>
      <w:pPr>
        <w:ind w:left="4320" w:hanging="360"/>
      </w:pPr>
      <w:rPr>
        <w:rFonts w:ascii="Wingdings" w:hAnsi="Wingdings" w:hint="default"/>
      </w:rPr>
    </w:lvl>
    <w:lvl w:ilvl="6" w:tplc="AD1EE4F2">
      <w:start w:val="1"/>
      <w:numFmt w:val="bullet"/>
      <w:lvlText w:val=""/>
      <w:lvlJc w:val="left"/>
      <w:pPr>
        <w:ind w:left="5040" w:hanging="360"/>
      </w:pPr>
      <w:rPr>
        <w:rFonts w:ascii="Symbol" w:hAnsi="Symbol" w:hint="default"/>
      </w:rPr>
    </w:lvl>
    <w:lvl w:ilvl="7" w:tplc="BCBACCB8">
      <w:start w:val="1"/>
      <w:numFmt w:val="bullet"/>
      <w:lvlText w:val="o"/>
      <w:lvlJc w:val="left"/>
      <w:pPr>
        <w:ind w:left="5760" w:hanging="360"/>
      </w:pPr>
      <w:rPr>
        <w:rFonts w:ascii="Courier New" w:hAnsi="Courier New" w:hint="default"/>
      </w:rPr>
    </w:lvl>
    <w:lvl w:ilvl="8" w:tplc="3B489BF8">
      <w:start w:val="1"/>
      <w:numFmt w:val="bullet"/>
      <w:lvlText w:val=""/>
      <w:lvlJc w:val="left"/>
      <w:pPr>
        <w:ind w:left="6480" w:hanging="360"/>
      </w:pPr>
      <w:rPr>
        <w:rFonts w:ascii="Wingdings" w:hAnsi="Wingdings" w:hint="default"/>
      </w:rPr>
    </w:lvl>
  </w:abstractNum>
  <w:abstractNum w:abstractNumId="5">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E90B49"/>
    <w:multiLevelType w:val="hybridMultilevel"/>
    <w:tmpl w:val="64A48406"/>
    <w:lvl w:ilvl="0" w:tplc="3CF27B4A">
      <w:start w:val="1"/>
      <w:numFmt w:val="bullet"/>
      <w:lvlText w:val=""/>
      <w:lvlJc w:val="left"/>
      <w:pPr>
        <w:ind w:left="720" w:hanging="360"/>
      </w:pPr>
      <w:rPr>
        <w:rFonts w:ascii="Symbol" w:hAnsi="Symbol" w:hint="default"/>
      </w:rPr>
    </w:lvl>
    <w:lvl w:ilvl="1" w:tplc="2DCAEBE8">
      <w:start w:val="1"/>
      <w:numFmt w:val="bullet"/>
      <w:lvlText w:val="o"/>
      <w:lvlJc w:val="left"/>
      <w:pPr>
        <w:ind w:left="1440" w:hanging="360"/>
      </w:pPr>
      <w:rPr>
        <w:rFonts w:ascii="Courier New" w:hAnsi="Courier New" w:hint="default"/>
      </w:rPr>
    </w:lvl>
    <w:lvl w:ilvl="2" w:tplc="C228EF9A">
      <w:start w:val="1"/>
      <w:numFmt w:val="bullet"/>
      <w:lvlText w:val=""/>
      <w:lvlJc w:val="left"/>
      <w:pPr>
        <w:ind w:left="2160" w:hanging="360"/>
      </w:pPr>
      <w:rPr>
        <w:rFonts w:ascii="Wingdings" w:hAnsi="Wingdings" w:hint="default"/>
      </w:rPr>
    </w:lvl>
    <w:lvl w:ilvl="3" w:tplc="6FC68B50">
      <w:start w:val="1"/>
      <w:numFmt w:val="bullet"/>
      <w:lvlText w:val=""/>
      <w:lvlJc w:val="left"/>
      <w:pPr>
        <w:ind w:left="2880" w:hanging="360"/>
      </w:pPr>
      <w:rPr>
        <w:rFonts w:ascii="Symbol" w:hAnsi="Symbol" w:hint="default"/>
      </w:rPr>
    </w:lvl>
    <w:lvl w:ilvl="4" w:tplc="23E44ABA">
      <w:start w:val="1"/>
      <w:numFmt w:val="bullet"/>
      <w:lvlText w:val="o"/>
      <w:lvlJc w:val="left"/>
      <w:pPr>
        <w:ind w:left="3600" w:hanging="360"/>
      </w:pPr>
      <w:rPr>
        <w:rFonts w:ascii="Courier New" w:hAnsi="Courier New" w:hint="default"/>
      </w:rPr>
    </w:lvl>
    <w:lvl w:ilvl="5" w:tplc="59F6C6D6">
      <w:start w:val="1"/>
      <w:numFmt w:val="bullet"/>
      <w:lvlText w:val=""/>
      <w:lvlJc w:val="left"/>
      <w:pPr>
        <w:ind w:left="4320" w:hanging="360"/>
      </w:pPr>
      <w:rPr>
        <w:rFonts w:ascii="Wingdings" w:hAnsi="Wingdings" w:hint="default"/>
      </w:rPr>
    </w:lvl>
    <w:lvl w:ilvl="6" w:tplc="B1F4889C">
      <w:start w:val="1"/>
      <w:numFmt w:val="bullet"/>
      <w:lvlText w:val=""/>
      <w:lvlJc w:val="left"/>
      <w:pPr>
        <w:ind w:left="5040" w:hanging="360"/>
      </w:pPr>
      <w:rPr>
        <w:rFonts w:ascii="Symbol" w:hAnsi="Symbol" w:hint="default"/>
      </w:rPr>
    </w:lvl>
    <w:lvl w:ilvl="7" w:tplc="6DCC9704">
      <w:start w:val="1"/>
      <w:numFmt w:val="bullet"/>
      <w:lvlText w:val="o"/>
      <w:lvlJc w:val="left"/>
      <w:pPr>
        <w:ind w:left="5760" w:hanging="360"/>
      </w:pPr>
      <w:rPr>
        <w:rFonts w:ascii="Courier New" w:hAnsi="Courier New" w:hint="default"/>
      </w:rPr>
    </w:lvl>
    <w:lvl w:ilvl="8" w:tplc="DD080260">
      <w:start w:val="1"/>
      <w:numFmt w:val="bullet"/>
      <w:lvlText w:val=""/>
      <w:lvlJc w:val="left"/>
      <w:pPr>
        <w:ind w:left="6480" w:hanging="360"/>
      </w:pPr>
      <w:rPr>
        <w:rFonts w:ascii="Wingdings" w:hAnsi="Wingdings" w:hint="default"/>
      </w:rPr>
    </w:lvl>
  </w:abstractNum>
  <w:abstractNum w:abstractNumId="7">
    <w:nsid w:val="74A9530A"/>
    <w:multiLevelType w:val="hybridMultilevel"/>
    <w:tmpl w:val="DD9EA170"/>
    <w:lvl w:ilvl="0" w:tplc="B7F4C32A">
      <w:start w:val="1"/>
      <w:numFmt w:val="bullet"/>
      <w:lvlText w:val=""/>
      <w:lvlJc w:val="left"/>
      <w:pPr>
        <w:ind w:left="720" w:hanging="360"/>
      </w:pPr>
      <w:rPr>
        <w:rFonts w:ascii="Symbol" w:hAnsi="Symbol" w:hint="default"/>
      </w:rPr>
    </w:lvl>
    <w:lvl w:ilvl="1" w:tplc="969C616A">
      <w:start w:val="1"/>
      <w:numFmt w:val="bullet"/>
      <w:lvlText w:val="o"/>
      <w:lvlJc w:val="left"/>
      <w:pPr>
        <w:ind w:left="1440" w:hanging="360"/>
      </w:pPr>
      <w:rPr>
        <w:rFonts w:ascii="Courier New" w:hAnsi="Courier New" w:hint="default"/>
      </w:rPr>
    </w:lvl>
    <w:lvl w:ilvl="2" w:tplc="9B4421BA">
      <w:start w:val="1"/>
      <w:numFmt w:val="bullet"/>
      <w:lvlText w:val=""/>
      <w:lvlJc w:val="left"/>
      <w:pPr>
        <w:ind w:left="2160" w:hanging="360"/>
      </w:pPr>
      <w:rPr>
        <w:rFonts w:ascii="Wingdings" w:hAnsi="Wingdings" w:hint="default"/>
      </w:rPr>
    </w:lvl>
    <w:lvl w:ilvl="3" w:tplc="4934B4EC">
      <w:start w:val="1"/>
      <w:numFmt w:val="bullet"/>
      <w:lvlText w:val=""/>
      <w:lvlJc w:val="left"/>
      <w:pPr>
        <w:ind w:left="2880" w:hanging="360"/>
      </w:pPr>
      <w:rPr>
        <w:rFonts w:ascii="Symbol" w:hAnsi="Symbol" w:hint="default"/>
      </w:rPr>
    </w:lvl>
    <w:lvl w:ilvl="4" w:tplc="60261B54">
      <w:start w:val="1"/>
      <w:numFmt w:val="bullet"/>
      <w:lvlText w:val="o"/>
      <w:lvlJc w:val="left"/>
      <w:pPr>
        <w:ind w:left="3600" w:hanging="360"/>
      </w:pPr>
      <w:rPr>
        <w:rFonts w:ascii="Courier New" w:hAnsi="Courier New" w:hint="default"/>
      </w:rPr>
    </w:lvl>
    <w:lvl w:ilvl="5" w:tplc="AE8A9798">
      <w:start w:val="1"/>
      <w:numFmt w:val="bullet"/>
      <w:lvlText w:val=""/>
      <w:lvlJc w:val="left"/>
      <w:pPr>
        <w:ind w:left="4320" w:hanging="360"/>
      </w:pPr>
      <w:rPr>
        <w:rFonts w:ascii="Wingdings" w:hAnsi="Wingdings" w:hint="default"/>
      </w:rPr>
    </w:lvl>
    <w:lvl w:ilvl="6" w:tplc="330239EC">
      <w:start w:val="1"/>
      <w:numFmt w:val="bullet"/>
      <w:lvlText w:val=""/>
      <w:lvlJc w:val="left"/>
      <w:pPr>
        <w:ind w:left="5040" w:hanging="360"/>
      </w:pPr>
      <w:rPr>
        <w:rFonts w:ascii="Symbol" w:hAnsi="Symbol" w:hint="default"/>
      </w:rPr>
    </w:lvl>
    <w:lvl w:ilvl="7" w:tplc="7CCAEE6C">
      <w:start w:val="1"/>
      <w:numFmt w:val="bullet"/>
      <w:lvlText w:val="o"/>
      <w:lvlJc w:val="left"/>
      <w:pPr>
        <w:ind w:left="5760" w:hanging="360"/>
      </w:pPr>
      <w:rPr>
        <w:rFonts w:ascii="Courier New" w:hAnsi="Courier New" w:hint="default"/>
      </w:rPr>
    </w:lvl>
    <w:lvl w:ilvl="8" w:tplc="5C163164">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DC"/>
    <w:rsid w:val="0004549B"/>
    <w:rsid w:val="000506E7"/>
    <w:rsid w:val="00095781"/>
    <w:rsid w:val="000F130A"/>
    <w:rsid w:val="001126E4"/>
    <w:rsid w:val="001234B0"/>
    <w:rsid w:val="0014241F"/>
    <w:rsid w:val="00180075"/>
    <w:rsid w:val="00182989"/>
    <w:rsid w:val="001D19FC"/>
    <w:rsid w:val="001D6F7F"/>
    <w:rsid w:val="002254DC"/>
    <w:rsid w:val="00286A21"/>
    <w:rsid w:val="002A6881"/>
    <w:rsid w:val="002A6B1F"/>
    <w:rsid w:val="002B5F4A"/>
    <w:rsid w:val="002B7323"/>
    <w:rsid w:val="002D4699"/>
    <w:rsid w:val="002D61AF"/>
    <w:rsid w:val="002E0CC3"/>
    <w:rsid w:val="003F77BA"/>
    <w:rsid w:val="00436020"/>
    <w:rsid w:val="00446209"/>
    <w:rsid w:val="00446AF6"/>
    <w:rsid w:val="0045244A"/>
    <w:rsid w:val="00492A74"/>
    <w:rsid w:val="0049492D"/>
    <w:rsid w:val="004D33FC"/>
    <w:rsid w:val="00505A9C"/>
    <w:rsid w:val="00517818"/>
    <w:rsid w:val="005314EB"/>
    <w:rsid w:val="00584428"/>
    <w:rsid w:val="005B0AC0"/>
    <w:rsid w:val="005D173B"/>
    <w:rsid w:val="006469E9"/>
    <w:rsid w:val="0069015C"/>
    <w:rsid w:val="0074110A"/>
    <w:rsid w:val="00754016"/>
    <w:rsid w:val="00770324"/>
    <w:rsid w:val="007C2956"/>
    <w:rsid w:val="007C45AD"/>
    <w:rsid w:val="007C5754"/>
    <w:rsid w:val="008201BB"/>
    <w:rsid w:val="0086663A"/>
    <w:rsid w:val="0086701F"/>
    <w:rsid w:val="008A3FB0"/>
    <w:rsid w:val="008B28DA"/>
    <w:rsid w:val="008C531F"/>
    <w:rsid w:val="008E5BEA"/>
    <w:rsid w:val="009433AA"/>
    <w:rsid w:val="00961F8D"/>
    <w:rsid w:val="009A26A2"/>
    <w:rsid w:val="009C1983"/>
    <w:rsid w:val="00A02395"/>
    <w:rsid w:val="00A264A7"/>
    <w:rsid w:val="00A615B1"/>
    <w:rsid w:val="00A950C8"/>
    <w:rsid w:val="00AD588C"/>
    <w:rsid w:val="00B3448F"/>
    <w:rsid w:val="00B47DA3"/>
    <w:rsid w:val="00BE0018"/>
    <w:rsid w:val="00C3615F"/>
    <w:rsid w:val="00CB3932"/>
    <w:rsid w:val="00D27134"/>
    <w:rsid w:val="00D2791E"/>
    <w:rsid w:val="00D43D92"/>
    <w:rsid w:val="00D5220A"/>
    <w:rsid w:val="00D57AA7"/>
    <w:rsid w:val="00D853A8"/>
    <w:rsid w:val="00DE299D"/>
    <w:rsid w:val="00E06903"/>
    <w:rsid w:val="00E07087"/>
    <w:rsid w:val="00E10478"/>
    <w:rsid w:val="00E76E8F"/>
    <w:rsid w:val="00E9265A"/>
    <w:rsid w:val="00F25B45"/>
    <w:rsid w:val="00F57498"/>
    <w:rsid w:val="00F775F5"/>
    <w:rsid w:val="00FE15FD"/>
    <w:rsid w:val="00FE4B39"/>
    <w:rsid w:val="02E3878B"/>
    <w:rsid w:val="093122E7"/>
    <w:rsid w:val="2E4630E9"/>
    <w:rsid w:val="31B12FC4"/>
    <w:rsid w:val="391F7AAC"/>
    <w:rsid w:val="3FBF3AEF"/>
    <w:rsid w:val="67559DC4"/>
    <w:rsid w:val="6AD86E6F"/>
    <w:rsid w:val="7E28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eastAsiaTheme="majorEastAsia" w:hAnsiTheme="majorHAnsi"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eastAsiaTheme="majorEastAsia" w:hAnsiTheme="majorHAnsi" w:cstheme="majorBidi"/>
      <w:color w:val="ED7D31"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9B"/>
    <w:rPr>
      <w:rFonts w:ascii="Segoe UI" w:hAnsi="Segoe UI" w:cs="Segoe UI"/>
      <w:sz w:val="18"/>
      <w:szCs w:val="18"/>
    </w:rPr>
  </w:style>
  <w:style w:type="character" w:customStyle="1" w:styleId="Heading1Char">
    <w:name w:val="Heading 1 Char"/>
    <w:basedOn w:val="DefaultParagraphFont"/>
    <w:link w:val="Heading1"/>
    <w:uiPriority w:val="9"/>
    <w:rsid w:val="007C2956"/>
    <w:rPr>
      <w:rFonts w:asciiTheme="majorHAnsi" w:eastAsiaTheme="majorEastAsia" w:hAnsiTheme="majorHAnsi" w:cstheme="majorBidi"/>
      <w:color w:val="ED7D31" w:themeColor="accent2"/>
      <w:sz w:val="32"/>
      <w:szCs w:val="32"/>
    </w:rPr>
  </w:style>
  <w:style w:type="character" w:customStyle="1" w:styleId="Heading2Char">
    <w:name w:val="Heading 2 Char"/>
    <w:basedOn w:val="DefaultParagraphFont"/>
    <w:link w:val="Heading2"/>
    <w:uiPriority w:val="9"/>
    <w:rsid w:val="007C2956"/>
    <w:rPr>
      <w:rFonts w:asciiTheme="majorHAnsi" w:eastAsiaTheme="majorEastAsia" w:hAnsiTheme="majorHAnsi"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sz="4" w:space="10" w:color="5B9BD5" w:themeColor="accent1"/>
        <w:bottom w:val="single" w:sz="4" w:space="10" w:color="5B9BD5" w:themeColor="accent1"/>
      </w:pBdr>
      <w:spacing w:before="360" w:after="360"/>
      <w:ind w:left="864" w:right="864"/>
      <w:jc w:val="center"/>
    </w:pPr>
    <w:rPr>
      <w:i/>
      <w:iCs/>
      <w:color w:val="ED7D31" w:themeColor="accent2"/>
    </w:rPr>
  </w:style>
  <w:style w:type="character" w:customStyle="1" w:styleId="IntenseQuoteChar">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6E4"/>
    <w:rPr>
      <w:i/>
      <w:iC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eastAsiaTheme="majorEastAsia" w:hAnsiTheme="majorHAnsi"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eastAsiaTheme="majorEastAsia" w:hAnsiTheme="majorHAnsi" w:cstheme="majorBidi"/>
      <w:color w:val="ED7D31"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9B"/>
    <w:rPr>
      <w:rFonts w:ascii="Segoe UI" w:hAnsi="Segoe UI" w:cs="Segoe UI"/>
      <w:sz w:val="18"/>
      <w:szCs w:val="18"/>
    </w:rPr>
  </w:style>
  <w:style w:type="character" w:customStyle="1" w:styleId="Heading1Char">
    <w:name w:val="Heading 1 Char"/>
    <w:basedOn w:val="DefaultParagraphFont"/>
    <w:link w:val="Heading1"/>
    <w:uiPriority w:val="9"/>
    <w:rsid w:val="007C2956"/>
    <w:rPr>
      <w:rFonts w:asciiTheme="majorHAnsi" w:eastAsiaTheme="majorEastAsia" w:hAnsiTheme="majorHAnsi" w:cstheme="majorBidi"/>
      <w:color w:val="ED7D31" w:themeColor="accent2"/>
      <w:sz w:val="32"/>
      <w:szCs w:val="32"/>
    </w:rPr>
  </w:style>
  <w:style w:type="character" w:customStyle="1" w:styleId="Heading2Char">
    <w:name w:val="Heading 2 Char"/>
    <w:basedOn w:val="DefaultParagraphFont"/>
    <w:link w:val="Heading2"/>
    <w:uiPriority w:val="9"/>
    <w:rsid w:val="007C2956"/>
    <w:rPr>
      <w:rFonts w:asciiTheme="majorHAnsi" w:eastAsiaTheme="majorEastAsia" w:hAnsiTheme="majorHAnsi"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sz="4" w:space="10" w:color="5B9BD5" w:themeColor="accent1"/>
        <w:bottom w:val="single" w:sz="4" w:space="10" w:color="5B9BD5" w:themeColor="accent1"/>
      </w:pBdr>
      <w:spacing w:before="360" w:after="360"/>
      <w:ind w:left="864" w:right="864"/>
      <w:jc w:val="center"/>
    </w:pPr>
    <w:rPr>
      <w:i/>
      <w:iCs/>
      <w:color w:val="ED7D31" w:themeColor="accent2"/>
    </w:rPr>
  </w:style>
  <w:style w:type="character" w:customStyle="1" w:styleId="IntenseQuoteChar">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6E4"/>
    <w:rPr>
      <w:i/>
      <w:i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80303">
      <w:bodyDiv w:val="1"/>
      <w:marLeft w:val="0"/>
      <w:marRight w:val="0"/>
      <w:marTop w:val="0"/>
      <w:marBottom w:val="0"/>
      <w:divBdr>
        <w:top w:val="none" w:sz="0" w:space="0" w:color="auto"/>
        <w:left w:val="none" w:sz="0" w:space="0" w:color="auto"/>
        <w:bottom w:val="none" w:sz="0" w:space="0" w:color="auto"/>
        <w:right w:val="none" w:sz="0" w:space="0" w:color="auto"/>
      </w:divBdr>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934439316">
      <w:bodyDiv w:val="1"/>
      <w:marLeft w:val="0"/>
      <w:marRight w:val="0"/>
      <w:marTop w:val="0"/>
      <w:marBottom w:val="0"/>
      <w:divBdr>
        <w:top w:val="none" w:sz="0" w:space="0" w:color="auto"/>
        <w:left w:val="none" w:sz="0" w:space="0" w:color="auto"/>
        <w:bottom w:val="none" w:sz="0" w:space="0" w:color="auto"/>
        <w:right w:val="none" w:sz="0" w:space="0" w:color="auto"/>
      </w:divBdr>
      <w:divsChild>
        <w:div w:id="200828983">
          <w:marLeft w:val="0"/>
          <w:marRight w:val="0"/>
          <w:marTop w:val="0"/>
          <w:marBottom w:val="0"/>
          <w:divBdr>
            <w:top w:val="none" w:sz="0" w:space="0" w:color="auto"/>
            <w:left w:val="none" w:sz="0" w:space="0" w:color="auto"/>
            <w:bottom w:val="none" w:sz="0" w:space="0" w:color="auto"/>
            <w:right w:val="none" w:sz="0" w:space="0" w:color="auto"/>
          </w:divBdr>
        </w:div>
        <w:div w:id="1001737761">
          <w:marLeft w:val="0"/>
          <w:marRight w:val="0"/>
          <w:marTop w:val="0"/>
          <w:marBottom w:val="0"/>
          <w:divBdr>
            <w:top w:val="none" w:sz="0" w:space="0" w:color="auto"/>
            <w:left w:val="none" w:sz="0" w:space="0" w:color="auto"/>
            <w:bottom w:val="none" w:sz="0" w:space="0" w:color="auto"/>
            <w:right w:val="none" w:sz="0" w:space="0" w:color="auto"/>
          </w:divBdr>
        </w:div>
        <w:div w:id="1440566325">
          <w:marLeft w:val="0"/>
          <w:marRight w:val="0"/>
          <w:marTop w:val="0"/>
          <w:marBottom w:val="0"/>
          <w:divBdr>
            <w:top w:val="none" w:sz="0" w:space="0" w:color="auto"/>
            <w:left w:val="none" w:sz="0" w:space="0" w:color="auto"/>
            <w:bottom w:val="none" w:sz="0" w:space="0" w:color="auto"/>
            <w:right w:val="none" w:sz="0" w:space="0" w:color="auto"/>
          </w:divBdr>
        </w:div>
      </w:divsChild>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253004358">
      <w:bodyDiv w:val="1"/>
      <w:marLeft w:val="0"/>
      <w:marRight w:val="0"/>
      <w:marTop w:val="0"/>
      <w:marBottom w:val="0"/>
      <w:divBdr>
        <w:top w:val="none" w:sz="0" w:space="0" w:color="auto"/>
        <w:left w:val="none" w:sz="0" w:space="0" w:color="auto"/>
        <w:bottom w:val="none" w:sz="0" w:space="0" w:color="auto"/>
        <w:right w:val="none" w:sz="0" w:space="0" w:color="auto"/>
      </w:divBdr>
      <w:divsChild>
        <w:div w:id="443575378">
          <w:marLeft w:val="0"/>
          <w:marRight w:val="0"/>
          <w:marTop w:val="0"/>
          <w:marBottom w:val="0"/>
          <w:divBdr>
            <w:top w:val="none" w:sz="0" w:space="0" w:color="auto"/>
            <w:left w:val="none" w:sz="0" w:space="0" w:color="auto"/>
            <w:bottom w:val="none" w:sz="0" w:space="0" w:color="auto"/>
            <w:right w:val="none" w:sz="0" w:space="0" w:color="auto"/>
          </w:divBdr>
        </w:div>
        <w:div w:id="530608790">
          <w:marLeft w:val="0"/>
          <w:marRight w:val="0"/>
          <w:marTop w:val="0"/>
          <w:marBottom w:val="0"/>
          <w:divBdr>
            <w:top w:val="none" w:sz="0" w:space="0" w:color="auto"/>
            <w:left w:val="none" w:sz="0" w:space="0" w:color="auto"/>
            <w:bottom w:val="none" w:sz="0" w:space="0" w:color="auto"/>
            <w:right w:val="none" w:sz="0" w:space="0" w:color="auto"/>
          </w:divBdr>
        </w:div>
        <w:div w:id="529496761">
          <w:marLeft w:val="0"/>
          <w:marRight w:val="0"/>
          <w:marTop w:val="0"/>
          <w:marBottom w:val="0"/>
          <w:divBdr>
            <w:top w:val="none" w:sz="0" w:space="0" w:color="auto"/>
            <w:left w:val="none" w:sz="0" w:space="0" w:color="auto"/>
            <w:bottom w:val="none" w:sz="0" w:space="0" w:color="auto"/>
            <w:right w:val="none" w:sz="0" w:space="0" w:color="auto"/>
          </w:divBdr>
        </w:div>
        <w:div w:id="885533364">
          <w:marLeft w:val="0"/>
          <w:marRight w:val="0"/>
          <w:marTop w:val="0"/>
          <w:marBottom w:val="0"/>
          <w:divBdr>
            <w:top w:val="none" w:sz="0" w:space="0" w:color="auto"/>
            <w:left w:val="none" w:sz="0" w:space="0" w:color="auto"/>
            <w:bottom w:val="none" w:sz="0" w:space="0" w:color="auto"/>
            <w:right w:val="none" w:sz="0" w:space="0" w:color="auto"/>
          </w:divBdr>
        </w:div>
      </w:divsChild>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446577529">
      <w:bodyDiv w:val="1"/>
      <w:marLeft w:val="0"/>
      <w:marRight w:val="0"/>
      <w:marTop w:val="0"/>
      <w:marBottom w:val="0"/>
      <w:divBdr>
        <w:top w:val="none" w:sz="0" w:space="0" w:color="auto"/>
        <w:left w:val="none" w:sz="0" w:space="0" w:color="auto"/>
        <w:bottom w:val="none" w:sz="0" w:space="0" w:color="auto"/>
        <w:right w:val="none" w:sz="0" w:space="0" w:color="auto"/>
      </w:divBdr>
    </w:div>
    <w:div w:id="1475485818">
      <w:bodyDiv w:val="1"/>
      <w:marLeft w:val="0"/>
      <w:marRight w:val="0"/>
      <w:marTop w:val="0"/>
      <w:marBottom w:val="0"/>
      <w:divBdr>
        <w:top w:val="none" w:sz="0" w:space="0" w:color="auto"/>
        <w:left w:val="none" w:sz="0" w:space="0" w:color="auto"/>
        <w:bottom w:val="none" w:sz="0" w:space="0" w:color="auto"/>
        <w:right w:val="none" w:sz="0" w:space="0" w:color="auto"/>
      </w:divBdr>
    </w:div>
    <w:div w:id="1523976807">
      <w:bodyDiv w:val="1"/>
      <w:marLeft w:val="0"/>
      <w:marRight w:val="0"/>
      <w:marTop w:val="0"/>
      <w:marBottom w:val="0"/>
      <w:divBdr>
        <w:top w:val="none" w:sz="0" w:space="0" w:color="auto"/>
        <w:left w:val="none" w:sz="0" w:space="0" w:color="auto"/>
        <w:bottom w:val="none" w:sz="0" w:space="0" w:color="auto"/>
        <w:right w:val="none" w:sz="0" w:space="0" w:color="auto"/>
      </w:divBdr>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104563931">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11" ma:contentTypeDescription="Create a new document." ma:contentTypeScope="" ma:versionID="b67871f56fcde3bb4cc98ee0e632cccf">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4e6e7b1f651dcab05e9d3ce2d3d29420"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563A-047D-45ED-87CE-79205866F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e0901-390e-4287-94f8-14f3ca94e57f"/>
    <ds:schemaRef ds:uri="e9f770e3-f1bd-4456-b3b6-ef587afec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3.xml><?xml version="1.0" encoding="utf-8"?>
<ds:datastoreItem xmlns:ds="http://schemas.openxmlformats.org/officeDocument/2006/customXml" ds:itemID="{535C3EC7-AED5-4D51-8BFC-E8D2F04E3C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07D115-BBBB-4F5D-A27C-2A7A800F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IIBA CIC Letterhead.dotx</Template>
  <TotalTime>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IIBA CIC Letterhead</vt:lpstr>
    </vt:vector>
  </TitlesOfParts>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IIBA CIC Letterhead</dc:title>
  <dc:creator/>
  <cp:lastModifiedBy/>
  <cp:revision>1</cp:revision>
  <dcterms:created xsi:type="dcterms:W3CDTF">2019-12-04T02:56:00Z</dcterms:created>
  <dcterms:modified xsi:type="dcterms:W3CDTF">2019-12-04T02:58:00Z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AuthorIds_UIVersion_1536">
    <vt:lpwstr>132</vt:lpwstr>
  </property>
</Properties>
</file>